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D6460E" w14:textId="77777777" w:rsidR="000C3EA5" w:rsidRPr="000D25F0" w:rsidRDefault="000C3EA5" w:rsidP="00B0455F">
      <w:pPr>
        <w:rPr>
          <w:rFonts w:cs="Arial"/>
          <w:sz w:val="22"/>
          <w:szCs w:val="22"/>
        </w:rPr>
      </w:pPr>
    </w:p>
    <w:p w14:paraId="564A59A8" w14:textId="77777777" w:rsidR="00B0455F" w:rsidRPr="000D25F0" w:rsidRDefault="00B0455F" w:rsidP="00B0455F">
      <w:pPr>
        <w:rPr>
          <w:rFonts w:cs="Arial"/>
          <w:sz w:val="22"/>
          <w:szCs w:val="22"/>
        </w:rPr>
      </w:pPr>
    </w:p>
    <w:p w14:paraId="7D5E6250" w14:textId="348ED47F" w:rsidR="00B0455F" w:rsidRPr="000D25F0" w:rsidRDefault="00B0455F" w:rsidP="00B0455F">
      <w:pPr>
        <w:rPr>
          <w:rFonts w:cs="Arial"/>
          <w:sz w:val="22"/>
          <w:szCs w:val="22"/>
        </w:rPr>
      </w:pPr>
    </w:p>
    <w:tbl>
      <w:tblPr>
        <w:tblStyle w:val="TableNormal"/>
        <w:tblpPr w:leftFromText="141" w:rightFromText="141" w:vertAnchor="page" w:horzAnchor="margin" w:tblpY="3223"/>
        <w:tblW w:w="96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1440"/>
        <w:gridCol w:w="4674"/>
        <w:gridCol w:w="2222"/>
        <w:gridCol w:w="1302"/>
      </w:tblGrid>
      <w:tr w:rsidR="00B0455F" w:rsidRPr="00182CFC" w14:paraId="60C6E48F" w14:textId="77777777" w:rsidTr="00260E1B">
        <w:trPr>
          <w:trHeight w:val="1118"/>
          <w:tblHeader/>
        </w:trPr>
        <w:tc>
          <w:tcPr>
            <w:tcW w:w="9638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F2B8E" w14:textId="77777777" w:rsidR="00B0455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0D25F0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Eingesetzte Medien:</w:t>
            </w:r>
          </w:p>
          <w:p w14:paraId="28EE8090" w14:textId="798BFAF5" w:rsidR="00E47175" w:rsidRPr="00FA592F" w:rsidRDefault="00E47175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FA59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Digitales Endgerät</w:t>
            </w:r>
            <w:r w:rsidR="007819F0" w:rsidRPr="00FA59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 xml:space="preserve">, </w:t>
            </w:r>
            <w:r w:rsidR="00182CFC" w:rsidRPr="00FA59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P</w:t>
            </w:r>
            <w:r w:rsidR="007819F0" w:rsidRPr="00FA59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 xml:space="preserve">adlet, </w:t>
            </w:r>
            <w:r w:rsidR="00182CFC" w:rsidRPr="00FA59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L</w:t>
            </w:r>
            <w:r w:rsidR="007819F0" w:rsidRPr="00FA59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earning</w:t>
            </w:r>
            <w:r w:rsidR="00182CFC" w:rsidRPr="00FA59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A</w:t>
            </w:r>
            <w:r w:rsidR="007819F0" w:rsidRPr="00FA59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pps, Comic</w:t>
            </w:r>
            <w:r w:rsidR="00182CFC" w:rsidRPr="00FA59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L</w:t>
            </w:r>
            <w:r w:rsidR="007819F0" w:rsidRPr="00FA59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ife</w:t>
            </w:r>
          </w:p>
        </w:tc>
      </w:tr>
      <w:tr w:rsidR="00B0455F" w:rsidRPr="00182CFC" w14:paraId="7EBC627D" w14:textId="77777777" w:rsidTr="00260E1B">
        <w:trPr>
          <w:trHeight w:val="295"/>
          <w:tblHeader/>
        </w:trPr>
        <w:tc>
          <w:tcPr>
            <w:tcW w:w="96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B3065" w14:textId="77777777" w:rsidR="00B0455F" w:rsidRPr="00FA592F" w:rsidRDefault="00B0455F" w:rsidP="00260E1B">
            <w:pPr>
              <w:rPr>
                <w:rFonts w:cs="Arial"/>
                <w:sz w:val="22"/>
                <w:szCs w:val="22"/>
              </w:rPr>
            </w:pPr>
          </w:p>
        </w:tc>
      </w:tr>
      <w:tr w:rsidR="00077EC8" w:rsidRPr="000D25F0" w14:paraId="04A2E64A" w14:textId="77777777" w:rsidTr="00260E1B">
        <w:trPr>
          <w:trHeight w:val="484"/>
          <w:tblHeader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B4069" w14:textId="77777777" w:rsidR="00B0455F" w:rsidRPr="000D25F0" w:rsidRDefault="00B0455F" w:rsidP="00260E1B">
            <w:pPr>
              <w:pStyle w:val="Tabellenstil1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0D25F0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Lernphase</w:t>
            </w:r>
          </w:p>
        </w:tc>
        <w:tc>
          <w:tcPr>
            <w:tcW w:w="6896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2BE4E" w14:textId="77777777" w:rsidR="00B0455F" w:rsidRPr="000D25F0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0D25F0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Beschreibung &amp; Medieneinsatz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B9F17" w14:textId="77777777" w:rsidR="00B0455F" w:rsidRPr="000D25F0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0D25F0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ggf. Zeit</w:t>
            </w:r>
            <w:r w:rsidR="008D002F" w:rsidRPr="000D25F0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-</w:t>
            </w:r>
            <w:r w:rsidRPr="000D25F0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richtwert</w:t>
            </w:r>
          </w:p>
        </w:tc>
      </w:tr>
      <w:tr w:rsidR="00276DC4" w:rsidRPr="000D25F0" w14:paraId="1CB35F67" w14:textId="77777777" w:rsidTr="00260E1B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05EFA" w14:textId="77777777" w:rsidR="00276DC4" w:rsidRPr="00F843E7" w:rsidRDefault="00276DC4" w:rsidP="00276DC4">
            <w:pPr>
              <w:jc w:val="center"/>
              <w:rPr>
                <w:noProof/>
                <w:sz w:val="22"/>
                <w:szCs w:val="22"/>
              </w:rPr>
            </w:pPr>
            <w:r w:rsidRPr="00F843E7">
              <w:rPr>
                <w:noProof/>
                <w:sz w:val="22"/>
                <w:szCs w:val="22"/>
              </w:rPr>
              <w:t>Einstieg</w:t>
            </w:r>
          </w:p>
          <w:p w14:paraId="65287948" w14:textId="77777777" w:rsidR="00276DC4" w:rsidRPr="00F843E7" w:rsidRDefault="00276DC4" w:rsidP="00276DC4">
            <w:pPr>
              <w:jc w:val="center"/>
              <w:rPr>
                <w:noProof/>
                <w:sz w:val="22"/>
                <w:szCs w:val="22"/>
              </w:rPr>
            </w:pPr>
          </w:p>
          <w:p w14:paraId="5CC19E8A" w14:textId="652AC533" w:rsidR="00276DC4" w:rsidRPr="00F843E7" w:rsidRDefault="00276DC4" w:rsidP="00276DC4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34DC2A57" wp14:editId="7D512C42">
                  <wp:extent cx="345789" cy="360000"/>
                  <wp:effectExtent l="0" t="0" r="0" b="0"/>
                  <wp:docPr id="22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Grafik 22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789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AEBF6BE" w14:textId="121980BC" w:rsidR="00276DC4" w:rsidRPr="00F843E7" w:rsidRDefault="00276DC4" w:rsidP="00276DC4">
            <w:pPr>
              <w:rPr>
                <w:noProof/>
                <w:sz w:val="22"/>
                <w:szCs w:val="22"/>
              </w:rPr>
            </w:pPr>
          </w:p>
          <w:p w14:paraId="78694972" w14:textId="0123D938" w:rsidR="00276DC4" w:rsidRPr="000D25F0" w:rsidRDefault="00276DC4" w:rsidP="00276DC4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4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97F89" w14:textId="18199957" w:rsidR="00182CFC" w:rsidRDefault="002629C3" w:rsidP="008051E5">
            <w:pPr>
              <w:pStyle w:val="Listenabsatz"/>
              <w:numPr>
                <w:ilvl w:val="0"/>
                <w:numId w:val="2"/>
              </w:numPr>
              <w:rPr>
                <w:rFonts w:cs="Arial"/>
                <w:sz w:val="22"/>
                <w:szCs w:val="22"/>
              </w:rPr>
            </w:pPr>
            <w:r w:rsidRPr="008051E5">
              <w:rPr>
                <w:rFonts w:cs="Arial"/>
                <w:sz w:val="22"/>
                <w:szCs w:val="22"/>
              </w:rPr>
              <w:t xml:space="preserve">Die Lehrkraft erläutert anhand des </w:t>
            </w:r>
            <w:r w:rsidR="00182CFC">
              <w:rPr>
                <w:rFonts w:cs="Arial"/>
                <w:sz w:val="22"/>
                <w:szCs w:val="22"/>
              </w:rPr>
              <w:t>P</w:t>
            </w:r>
            <w:r w:rsidRPr="008051E5">
              <w:rPr>
                <w:rFonts w:cs="Arial"/>
                <w:sz w:val="22"/>
                <w:szCs w:val="22"/>
              </w:rPr>
              <w:t xml:space="preserve">adlets die bisherigen Schritte und stellt das Ziel der Doppelstunde vor. Dabei soll zunächst ein Perspektivenwechsel vorgenommen werden, indem die </w:t>
            </w:r>
            <w:r w:rsidR="008622CD">
              <w:rPr>
                <w:rFonts w:cs="Arial"/>
                <w:sz w:val="22"/>
                <w:szCs w:val="22"/>
              </w:rPr>
              <w:t>Schülerinnen und Schüler</w:t>
            </w:r>
            <w:r w:rsidRPr="008051E5">
              <w:rPr>
                <w:rFonts w:cs="Arial"/>
                <w:sz w:val="22"/>
                <w:szCs w:val="22"/>
              </w:rPr>
              <w:t xml:space="preserve"> unterschiedliche Rollen einnehmen. </w:t>
            </w:r>
          </w:p>
          <w:p w14:paraId="10C85CFF" w14:textId="430D5603" w:rsidR="00276DC4" w:rsidRPr="008051E5" w:rsidRDefault="002629C3" w:rsidP="008051E5">
            <w:pPr>
              <w:pStyle w:val="Listenabsatz"/>
              <w:numPr>
                <w:ilvl w:val="0"/>
                <w:numId w:val="2"/>
              </w:numPr>
              <w:rPr>
                <w:rFonts w:cs="Arial"/>
                <w:sz w:val="22"/>
                <w:szCs w:val="22"/>
              </w:rPr>
            </w:pPr>
            <w:r w:rsidRPr="008051E5">
              <w:rPr>
                <w:rFonts w:cs="Arial"/>
                <w:sz w:val="22"/>
                <w:szCs w:val="22"/>
              </w:rPr>
              <w:t xml:space="preserve">Anschließend überarbeiten </w:t>
            </w:r>
            <w:r w:rsidR="00BA1D54">
              <w:rPr>
                <w:rFonts w:cs="Arial"/>
                <w:sz w:val="22"/>
                <w:szCs w:val="22"/>
              </w:rPr>
              <w:t>s</w:t>
            </w:r>
            <w:r w:rsidRPr="008051E5">
              <w:rPr>
                <w:rFonts w:cs="Arial"/>
                <w:sz w:val="22"/>
                <w:szCs w:val="22"/>
              </w:rPr>
              <w:t xml:space="preserve">ie ihre Position und fügen aus </w:t>
            </w:r>
            <w:r w:rsidRPr="008051E5">
              <w:rPr>
                <w:rFonts w:cs="Arial"/>
                <w:sz w:val="22"/>
                <w:szCs w:val="22"/>
              </w:rPr>
              <w:lastRenderedPageBreak/>
              <w:t>den Einzelteilen den Aufsatz zusammen und formulieren ein Schlussfazit.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58D87" w14:textId="77777777" w:rsidR="00276DC4" w:rsidRDefault="00E83317" w:rsidP="00276DC4">
            <w:pPr>
              <w:pStyle w:val="Tabellenstil2"/>
              <w:numPr>
                <w:ilvl w:val="0"/>
                <w:numId w:val="2"/>
              </w:numPr>
              <w:rPr>
                <w:rStyle w:val="Hyperlink"/>
                <w:rFonts w:ascii="Arial" w:hAnsi="Arial" w:cs="Arial"/>
                <w:sz w:val="22"/>
                <w:szCs w:val="22"/>
                <w:lang w:val="de-DE"/>
              </w:rPr>
            </w:pPr>
            <w:hyperlink r:id="rId11" w:history="1">
              <w:r w:rsidR="00BA1D54" w:rsidRPr="00A71250">
                <w:rPr>
                  <w:rStyle w:val="Hyperlink"/>
                  <w:rFonts w:ascii="Arial" w:hAnsi="Arial" w:cs="Arial"/>
                  <w:sz w:val="22"/>
                  <w:szCs w:val="22"/>
                  <w:lang w:val="de-DE"/>
                </w:rPr>
                <w:t>https://padlet.com/michaelfischer1/tdejr9mjm7bz6qaz</w:t>
              </w:r>
            </w:hyperlink>
          </w:p>
          <w:p w14:paraId="333073DF" w14:textId="77777777" w:rsidR="00E83317" w:rsidRDefault="00E83317" w:rsidP="00E83317">
            <w:pPr>
              <w:pStyle w:val="Tabellenstil2"/>
              <w:rPr>
                <w:rFonts w:ascii="Arial" w:hAnsi="Arial" w:cs="Arial"/>
                <w:sz w:val="22"/>
                <w:szCs w:val="22"/>
                <w:u w:val="single"/>
                <w:lang w:val="de-DE"/>
              </w:rPr>
            </w:pPr>
          </w:p>
          <w:p w14:paraId="486309E3" w14:textId="278F4BBB" w:rsidR="00E83317" w:rsidRPr="00E83317" w:rsidRDefault="00E83317" w:rsidP="00E83317">
            <w:pPr>
              <w:pStyle w:val="Tabellenstil2"/>
              <w:ind w:left="179"/>
              <w:rPr>
                <w:rFonts w:ascii="Arial" w:hAnsi="Arial" w:cs="Arial"/>
                <w:sz w:val="22"/>
                <w:szCs w:val="22"/>
                <w:u w:val="single"/>
                <w:lang w:val="de-DE"/>
              </w:rPr>
            </w:pPr>
            <w:r w:rsidRPr="00E83317">
              <w:rPr>
                <w:rFonts w:ascii="Arial" w:hAnsi="Arial" w:cs="Arial"/>
                <w:sz w:val="22"/>
                <w:szCs w:val="22"/>
              </w:rPr>
              <w:t>Das vorliegende Beispiel kann als Vorlage verwendet werden.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F3224" w14:textId="00D9F091" w:rsidR="00276DC4" w:rsidRPr="000D25F0" w:rsidRDefault="00276DC4" w:rsidP="00276DC4">
            <w:pPr>
              <w:pStyle w:val="Listenabsatz"/>
              <w:numPr>
                <w:ilvl w:val="0"/>
                <w:numId w:val="2"/>
              </w:numPr>
              <w:rPr>
                <w:rFonts w:cs="Arial"/>
                <w:sz w:val="22"/>
                <w:szCs w:val="22"/>
              </w:rPr>
            </w:pPr>
            <w:r w:rsidRPr="000D25F0">
              <w:rPr>
                <w:rFonts w:cs="Arial"/>
                <w:sz w:val="22"/>
                <w:szCs w:val="22"/>
              </w:rPr>
              <w:t xml:space="preserve"> </w:t>
            </w:r>
            <w:r w:rsidR="00C21AA3">
              <w:rPr>
                <w:rFonts w:cs="Arial"/>
                <w:sz w:val="22"/>
                <w:szCs w:val="22"/>
              </w:rPr>
              <w:t>5</w:t>
            </w:r>
            <w:r w:rsidRPr="000D25F0">
              <w:rPr>
                <w:rFonts w:cs="Arial"/>
                <w:sz w:val="22"/>
                <w:szCs w:val="22"/>
              </w:rPr>
              <w:t xml:space="preserve"> Minuten</w:t>
            </w:r>
          </w:p>
        </w:tc>
      </w:tr>
      <w:tr w:rsidR="003E2AF6" w:rsidRPr="000D25F0" w14:paraId="48F01F0C" w14:textId="77777777" w:rsidTr="00617060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DDEFD" w14:textId="69B993AE" w:rsidR="003E2AF6" w:rsidRPr="00F843E7" w:rsidRDefault="003E2AF6" w:rsidP="003E2AF6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83840" behindDoc="1" locked="0" layoutInCell="1" allowOverlap="1" wp14:anchorId="3EE3FD18" wp14:editId="7700CCC0">
                  <wp:simplePos x="0" y="0"/>
                  <wp:positionH relativeFrom="column">
                    <wp:posOffset>97155</wp:posOffset>
                  </wp:positionH>
                  <wp:positionV relativeFrom="paragraph">
                    <wp:posOffset>262255</wp:posOffset>
                  </wp:positionV>
                  <wp:extent cx="647700" cy="359410"/>
                  <wp:effectExtent l="0" t="0" r="0" b="2540"/>
                  <wp:wrapTight wrapText="bothSides">
                    <wp:wrapPolygon edited="0">
                      <wp:start x="1906" y="0"/>
                      <wp:lineTo x="0" y="3435"/>
                      <wp:lineTo x="0" y="16028"/>
                      <wp:lineTo x="1906" y="20608"/>
                      <wp:lineTo x="19059" y="20608"/>
                      <wp:lineTo x="19694" y="20608"/>
                      <wp:lineTo x="20965" y="16028"/>
                      <wp:lineTo x="20965" y="3435"/>
                      <wp:lineTo x="19059" y="0"/>
                      <wp:lineTo x="1906" y="0"/>
                    </wp:wrapPolygon>
                  </wp:wrapTight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Grafik 27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0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8051E5">
              <w:rPr>
                <w:rFonts w:cs="Arial"/>
                <w:sz w:val="22"/>
                <w:szCs w:val="22"/>
              </w:rPr>
              <w:t>EA 1</w:t>
            </w:r>
          </w:p>
          <w:p w14:paraId="0ED04B7B" w14:textId="20582C3B" w:rsidR="003E2AF6" w:rsidRDefault="003E2AF6" w:rsidP="003E2AF6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C70AB" w14:textId="2C1C80B1" w:rsidR="003E2AF6" w:rsidRDefault="003E2AF6" w:rsidP="003E2AF6">
            <w:pPr>
              <w:pStyle w:val="Listenabsatz"/>
              <w:numPr>
                <w:ilvl w:val="0"/>
                <w:numId w:val="5"/>
              </w:numPr>
              <w:ind w:left="261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Die </w:t>
            </w:r>
            <w:r w:rsidR="008622CD">
              <w:rPr>
                <w:rFonts w:cs="Arial"/>
                <w:sz w:val="22"/>
                <w:szCs w:val="22"/>
              </w:rPr>
              <w:t>Schülerinnen und Schüler</w:t>
            </w:r>
            <w:r>
              <w:rPr>
                <w:rFonts w:cs="Arial"/>
                <w:sz w:val="22"/>
                <w:szCs w:val="22"/>
              </w:rPr>
              <w:t xml:space="preserve"> versetzen sich in die Rolle einer anderen Person und argumentieren aus deren Sicht zur Thematik der Verschwörungstheorien: </w:t>
            </w:r>
          </w:p>
          <w:p w14:paraId="74AB38CB" w14:textId="47D219E3" w:rsidR="003E2AF6" w:rsidRDefault="003E2AF6" w:rsidP="003E2AF6">
            <w:pPr>
              <w:pStyle w:val="Listenabsatz"/>
              <w:numPr>
                <w:ilvl w:val="1"/>
                <w:numId w:val="5"/>
              </w:num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Anbieter Social</w:t>
            </w:r>
            <w:r w:rsidR="00BA1D54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>Media Plattform</w:t>
            </w:r>
          </w:p>
          <w:p w14:paraId="67AEBA6E" w14:textId="77777777" w:rsidR="003E2AF6" w:rsidRDefault="003E2AF6" w:rsidP="003E2AF6">
            <w:pPr>
              <w:pStyle w:val="Listenabsatz"/>
              <w:numPr>
                <w:ilvl w:val="1"/>
                <w:numId w:val="5"/>
              </w:num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Vertreter Staat</w:t>
            </w:r>
          </w:p>
          <w:p w14:paraId="35330360" w14:textId="77777777" w:rsidR="003E2AF6" w:rsidRPr="00C21AA3" w:rsidRDefault="003E2AF6" w:rsidP="003E2AF6">
            <w:pPr>
              <w:pStyle w:val="Listenabsatz"/>
              <w:numPr>
                <w:ilvl w:val="1"/>
                <w:numId w:val="5"/>
              </w:num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Nutzer</w:t>
            </w:r>
          </w:p>
          <w:p w14:paraId="0115458F" w14:textId="0E8EB1CB" w:rsidR="003E2AF6" w:rsidRDefault="003E2AF6" w:rsidP="003E2AF6">
            <w:pPr>
              <w:pStyle w:val="Listenabsatz"/>
              <w:numPr>
                <w:ilvl w:val="0"/>
                <w:numId w:val="5"/>
              </w:numPr>
              <w:ind w:left="261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Sie lesen Hintergrundinfos zu den einzelnen Rollen</w:t>
            </w:r>
            <w:r w:rsidR="00182CFC">
              <w:rPr>
                <w:rFonts w:cs="Arial"/>
                <w:sz w:val="22"/>
                <w:szCs w:val="22"/>
              </w:rPr>
              <w:t>.</w:t>
            </w:r>
          </w:p>
          <w:p w14:paraId="281A1D99" w14:textId="13477883" w:rsidR="003E2AF6" w:rsidRDefault="003E2AF6" w:rsidP="003E2AF6">
            <w:pPr>
              <w:pStyle w:val="Listenabsatz"/>
              <w:numPr>
                <w:ilvl w:val="0"/>
                <w:numId w:val="5"/>
              </w:numPr>
              <w:ind w:left="261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Sie verfassen Argumente für Ihre Position</w:t>
            </w:r>
            <w:r w:rsidR="00182CFC">
              <w:rPr>
                <w:rFonts w:cs="Arial"/>
                <w:sz w:val="22"/>
                <w:szCs w:val="22"/>
              </w:rPr>
              <w:t>.</w:t>
            </w:r>
            <w:r>
              <w:rPr>
                <w:rFonts w:cs="Arial"/>
                <w:sz w:val="22"/>
                <w:szCs w:val="22"/>
              </w:rPr>
              <w:t xml:space="preserve"> </w:t>
            </w:r>
          </w:p>
          <w:p w14:paraId="0CEE353A" w14:textId="3C8D3614" w:rsidR="003E2AF6" w:rsidRDefault="003E2AF6" w:rsidP="003E2AF6">
            <w:pPr>
              <w:pStyle w:val="Listenabsatz"/>
              <w:numPr>
                <w:ilvl w:val="0"/>
                <w:numId w:val="5"/>
              </w:numPr>
              <w:ind w:left="261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Sie bilden </w:t>
            </w:r>
            <w:r w:rsidR="008051E5">
              <w:rPr>
                <w:rFonts w:cs="Arial"/>
                <w:sz w:val="22"/>
                <w:szCs w:val="22"/>
              </w:rPr>
              <w:t>Dreierg</w:t>
            </w:r>
            <w:r>
              <w:rPr>
                <w:rFonts w:cs="Arial"/>
                <w:sz w:val="22"/>
                <w:szCs w:val="22"/>
              </w:rPr>
              <w:t xml:space="preserve">ruppen und erstellen ein fiktives Streitgespräch. </w:t>
            </w:r>
          </w:p>
          <w:p w14:paraId="297CAB5B" w14:textId="47CDE3C0" w:rsidR="003E2AF6" w:rsidRPr="00C21AA3" w:rsidRDefault="00602C8F" w:rsidP="003E2AF6">
            <w:pPr>
              <w:pStyle w:val="Listenabsatz"/>
              <w:numPr>
                <w:ilvl w:val="0"/>
                <w:numId w:val="5"/>
              </w:numPr>
              <w:ind w:left="261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>Sie nutzen z.</w:t>
            </w:r>
            <w:r w:rsidR="008622CD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>B. Comi</w:t>
            </w:r>
            <w:r w:rsidR="008051E5">
              <w:rPr>
                <w:rFonts w:cs="Arial"/>
                <w:sz w:val="22"/>
                <w:szCs w:val="22"/>
              </w:rPr>
              <w:t>c</w:t>
            </w:r>
            <w:r w:rsidR="00182CFC">
              <w:rPr>
                <w:rFonts w:cs="Arial"/>
                <w:sz w:val="22"/>
                <w:szCs w:val="22"/>
              </w:rPr>
              <w:t>L</w:t>
            </w:r>
            <w:r>
              <w:rPr>
                <w:rFonts w:cs="Arial"/>
                <w:sz w:val="22"/>
                <w:szCs w:val="22"/>
              </w:rPr>
              <w:t xml:space="preserve">ife um das fiktive Streitgespräch unter Verwendung eines Avatares zu gestalten. Das Ergebnis wird </w:t>
            </w:r>
            <w:r w:rsidR="008622CD">
              <w:rPr>
                <w:rFonts w:cs="Arial"/>
                <w:sz w:val="22"/>
                <w:szCs w:val="22"/>
              </w:rPr>
              <w:t xml:space="preserve">z. B. </w:t>
            </w:r>
            <w:r>
              <w:rPr>
                <w:rFonts w:cs="Arial"/>
                <w:sz w:val="22"/>
                <w:szCs w:val="22"/>
              </w:rPr>
              <w:t>in</w:t>
            </w:r>
            <w:r w:rsidR="008622CD">
              <w:rPr>
                <w:rFonts w:cs="Arial"/>
                <w:sz w:val="22"/>
                <w:szCs w:val="22"/>
              </w:rPr>
              <w:t xml:space="preserve"> einem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="00182CFC">
              <w:rPr>
                <w:rFonts w:cs="Arial"/>
                <w:sz w:val="22"/>
                <w:szCs w:val="22"/>
              </w:rPr>
              <w:t>P</w:t>
            </w:r>
            <w:r>
              <w:rPr>
                <w:rFonts w:cs="Arial"/>
                <w:sz w:val="22"/>
                <w:szCs w:val="22"/>
              </w:rPr>
              <w:t xml:space="preserve">adlet gepostet.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3DA14" w14:textId="6C5C7424" w:rsidR="003E2AF6" w:rsidRPr="008051E5" w:rsidRDefault="003E2AF6" w:rsidP="008051E5">
            <w:pPr>
              <w:pStyle w:val="Listenabsatz"/>
              <w:numPr>
                <w:ilvl w:val="0"/>
                <w:numId w:val="2"/>
              </w:numPr>
              <w:rPr>
                <w:rFonts w:cs="Arial"/>
                <w:sz w:val="22"/>
                <w:szCs w:val="22"/>
              </w:rPr>
            </w:pPr>
            <w:r w:rsidRPr="008051E5">
              <w:rPr>
                <w:rFonts w:cs="Arial"/>
                <w:sz w:val="22"/>
                <w:szCs w:val="22"/>
              </w:rPr>
              <w:lastRenderedPageBreak/>
              <w:t>03-4-</w:t>
            </w:r>
            <w:bookmarkStart w:id="0" w:name="_GoBack"/>
            <w:bookmarkEnd w:id="0"/>
            <w:r w:rsidRPr="008051E5">
              <w:rPr>
                <w:rFonts w:cs="Arial"/>
                <w:sz w:val="22"/>
                <w:szCs w:val="22"/>
              </w:rPr>
              <w:t>3_1_AM_Verschwoerung_Perspektive</w:t>
            </w:r>
          </w:p>
          <w:p w14:paraId="31E06936" w14:textId="5817116E" w:rsidR="00602C8F" w:rsidRPr="008051E5" w:rsidRDefault="00602C8F" w:rsidP="008051E5">
            <w:pPr>
              <w:pStyle w:val="Listenabsatz"/>
              <w:numPr>
                <w:ilvl w:val="0"/>
                <w:numId w:val="2"/>
              </w:numPr>
              <w:rPr>
                <w:rFonts w:cs="Arial"/>
                <w:sz w:val="22"/>
                <w:szCs w:val="22"/>
              </w:rPr>
            </w:pPr>
            <w:r w:rsidRPr="008051E5">
              <w:rPr>
                <w:rFonts w:cs="Arial"/>
                <w:sz w:val="22"/>
                <w:szCs w:val="22"/>
              </w:rPr>
              <w:t>03-4-3_2_AM_Verschwoerung_Perspektive_Rollenkarte</w:t>
            </w:r>
          </w:p>
          <w:p w14:paraId="08048B58" w14:textId="74597A08" w:rsidR="00602C8F" w:rsidRPr="008051E5" w:rsidRDefault="00602C8F" w:rsidP="008051E5">
            <w:pPr>
              <w:pStyle w:val="Listenabsatz"/>
              <w:numPr>
                <w:ilvl w:val="0"/>
                <w:numId w:val="2"/>
              </w:numPr>
              <w:rPr>
                <w:rFonts w:cs="Arial"/>
                <w:sz w:val="22"/>
                <w:szCs w:val="22"/>
              </w:rPr>
            </w:pPr>
            <w:r w:rsidRPr="008051E5">
              <w:rPr>
                <w:rFonts w:cs="Arial"/>
                <w:sz w:val="22"/>
                <w:szCs w:val="22"/>
              </w:rPr>
              <w:t>03-4-3_3_AM_Verschwoerung_Perspektive_Rollenkarte</w:t>
            </w:r>
          </w:p>
          <w:p w14:paraId="27AB7154" w14:textId="64D756BB" w:rsidR="00602C8F" w:rsidRDefault="00602C8F" w:rsidP="008051E5">
            <w:pPr>
              <w:pStyle w:val="Listenabsatz"/>
              <w:numPr>
                <w:ilvl w:val="0"/>
                <w:numId w:val="2"/>
              </w:numPr>
              <w:rPr>
                <w:rFonts w:cs="Arial"/>
                <w:sz w:val="22"/>
                <w:szCs w:val="22"/>
              </w:rPr>
            </w:pPr>
            <w:r w:rsidRPr="008051E5">
              <w:rPr>
                <w:rFonts w:cs="Arial"/>
                <w:sz w:val="22"/>
                <w:szCs w:val="22"/>
              </w:rPr>
              <w:t>03-4-3_4_AM_Verschwoerung_Perspektive_Rollenkarte</w:t>
            </w:r>
          </w:p>
          <w:p w14:paraId="2EC68383" w14:textId="2103BB53" w:rsidR="003E2AF6" w:rsidRPr="0053798B" w:rsidRDefault="0053798B" w:rsidP="003E2AF6">
            <w:pPr>
              <w:pStyle w:val="Listenabsatz"/>
              <w:numPr>
                <w:ilvl w:val="0"/>
                <w:numId w:val="2"/>
              </w:numPr>
              <w:rPr>
                <w:rFonts w:cs="Arial"/>
                <w:sz w:val="22"/>
                <w:szCs w:val="22"/>
              </w:rPr>
            </w:pPr>
            <w:r w:rsidRPr="0053798B">
              <w:rPr>
                <w:rFonts w:cs="Arial"/>
                <w:sz w:val="22"/>
                <w:szCs w:val="22"/>
              </w:rPr>
              <w:t>https://padlet.com/michaelfischer1/tdejr9mjm7bz6qaz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FF253" w14:textId="5FFE5DF9" w:rsidR="003E2AF6" w:rsidRPr="000D25F0" w:rsidRDefault="008051E5" w:rsidP="003E2AF6">
            <w:pPr>
              <w:pStyle w:val="Listenabsatz"/>
              <w:numPr>
                <w:ilvl w:val="1"/>
                <w:numId w:val="2"/>
              </w:numPr>
              <w:ind w:left="172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40 Minuten</w:t>
            </w:r>
          </w:p>
        </w:tc>
      </w:tr>
      <w:tr w:rsidR="00276DC4" w:rsidRPr="000D25F0" w14:paraId="25A39735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FC178" w14:textId="0E3EF373" w:rsidR="00276DC4" w:rsidRDefault="00276DC4" w:rsidP="00276DC4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EA </w:t>
            </w:r>
            <w:r w:rsidR="007819F0">
              <w:rPr>
                <w:rFonts w:cs="Arial"/>
                <w:sz w:val="22"/>
                <w:szCs w:val="22"/>
              </w:rPr>
              <w:t>2</w:t>
            </w:r>
          </w:p>
          <w:p w14:paraId="7C8DE445" w14:textId="421D8A38" w:rsidR="00276DC4" w:rsidRPr="000D25F0" w:rsidRDefault="00276DC4" w:rsidP="002629C3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04EA3D9A" wp14:editId="45F1C25C">
                  <wp:extent cx="360000" cy="360000"/>
                  <wp:effectExtent l="0" t="0" r="0" b="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rafik 10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C21E1" w14:textId="5BE9165F" w:rsidR="007C4DC5" w:rsidRPr="008051E5" w:rsidRDefault="002629C3" w:rsidP="008051E5">
            <w:pPr>
              <w:pStyle w:val="Listenabsatz"/>
              <w:numPr>
                <w:ilvl w:val="0"/>
                <w:numId w:val="9"/>
              </w:numPr>
              <w:rPr>
                <w:rFonts w:cs="Arial"/>
                <w:sz w:val="22"/>
                <w:szCs w:val="22"/>
              </w:rPr>
            </w:pPr>
            <w:r w:rsidRPr="008051E5">
              <w:rPr>
                <w:rFonts w:cs="Arial"/>
                <w:sz w:val="22"/>
                <w:szCs w:val="22"/>
              </w:rPr>
              <w:t xml:space="preserve">Die </w:t>
            </w:r>
            <w:r w:rsidR="008622CD">
              <w:rPr>
                <w:rFonts w:cs="Arial"/>
                <w:sz w:val="22"/>
                <w:szCs w:val="22"/>
              </w:rPr>
              <w:t>Schülerinnen und Schüler</w:t>
            </w:r>
            <w:r w:rsidRPr="008051E5">
              <w:rPr>
                <w:rFonts w:cs="Arial"/>
                <w:sz w:val="22"/>
                <w:szCs w:val="22"/>
              </w:rPr>
              <w:t xml:space="preserve"> sollen</w:t>
            </w:r>
            <w:r w:rsidR="007819F0">
              <w:rPr>
                <w:rFonts w:cs="Arial"/>
                <w:sz w:val="22"/>
                <w:szCs w:val="22"/>
              </w:rPr>
              <w:t xml:space="preserve"> die </w:t>
            </w:r>
            <w:r w:rsidR="007C4DC5" w:rsidRPr="008051E5">
              <w:rPr>
                <w:rFonts w:cs="Arial"/>
                <w:sz w:val="22"/>
                <w:szCs w:val="22"/>
              </w:rPr>
              <w:t>Teile der Stellungnahme auf der Grundlage eines Sachtextes</w:t>
            </w:r>
            <w:r w:rsidR="008D60F5" w:rsidRPr="008051E5">
              <w:rPr>
                <w:rFonts w:cs="Arial"/>
                <w:sz w:val="22"/>
                <w:szCs w:val="22"/>
              </w:rPr>
              <w:t xml:space="preserve"> </w:t>
            </w:r>
            <w:r w:rsidRPr="008051E5">
              <w:rPr>
                <w:rFonts w:cs="Arial"/>
                <w:sz w:val="22"/>
                <w:szCs w:val="22"/>
              </w:rPr>
              <w:t>zusammenfügen und</w:t>
            </w:r>
            <w:r w:rsidR="008D60F5" w:rsidRPr="008051E5">
              <w:rPr>
                <w:rFonts w:cs="Arial"/>
                <w:sz w:val="22"/>
                <w:szCs w:val="22"/>
              </w:rPr>
              <w:t xml:space="preserve"> den Aufsatz verfassen. </w:t>
            </w:r>
          </w:p>
          <w:p w14:paraId="40825951" w14:textId="78DFC2CD" w:rsidR="00504C18" w:rsidRPr="008051E5" w:rsidRDefault="002629C3" w:rsidP="008051E5">
            <w:pPr>
              <w:pStyle w:val="Listenabsatz"/>
              <w:numPr>
                <w:ilvl w:val="0"/>
                <w:numId w:val="9"/>
              </w:numPr>
              <w:rPr>
                <w:rFonts w:cs="Arial"/>
                <w:sz w:val="22"/>
                <w:szCs w:val="22"/>
              </w:rPr>
            </w:pPr>
            <w:r w:rsidRPr="008051E5">
              <w:rPr>
                <w:rFonts w:cs="Arial"/>
                <w:sz w:val="22"/>
                <w:szCs w:val="22"/>
              </w:rPr>
              <w:t xml:space="preserve">In einem Zuordnungsquiz überprüfen sie das bisher Gelernte.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FF7BE" w14:textId="77777777" w:rsidR="004C6DF4" w:rsidRDefault="007819F0" w:rsidP="007819F0">
            <w:pPr>
              <w:pStyle w:val="Tabellenstil2"/>
              <w:numPr>
                <w:ilvl w:val="0"/>
                <w:numId w:val="9"/>
              </w:num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7819F0">
              <w:rPr>
                <w:rFonts w:ascii="Arial" w:hAnsi="Arial" w:cs="Arial"/>
                <w:sz w:val="22"/>
                <w:szCs w:val="22"/>
                <w:lang w:val="de-DE"/>
              </w:rPr>
              <w:t>03-4-3_5_AM_Verschwoerung_Aufsatzdidaktik_Checkliste</w:t>
            </w:r>
          </w:p>
          <w:p w14:paraId="3FF6DC78" w14:textId="0E360B34" w:rsidR="007819F0" w:rsidRPr="004C6DF4" w:rsidRDefault="00E83317" w:rsidP="007819F0">
            <w:pPr>
              <w:pStyle w:val="Tabellenstil2"/>
              <w:numPr>
                <w:ilvl w:val="0"/>
                <w:numId w:val="9"/>
              </w:numPr>
              <w:rPr>
                <w:rFonts w:ascii="Arial" w:hAnsi="Arial" w:cs="Arial"/>
                <w:sz w:val="22"/>
                <w:szCs w:val="22"/>
                <w:lang w:val="de-DE"/>
              </w:rPr>
            </w:pPr>
            <w:hyperlink r:id="rId14" w:history="1">
              <w:r w:rsidR="007819F0" w:rsidRPr="00AA3744">
                <w:rPr>
                  <w:rStyle w:val="Hyperlink"/>
                  <w:rFonts w:ascii="Arial" w:hAnsi="Arial" w:cs="Arial"/>
                  <w:sz w:val="22"/>
                  <w:szCs w:val="22"/>
                  <w:lang w:val="de-DE"/>
                </w:rPr>
                <w:t>https://learningapps.org/19228807</w:t>
              </w:r>
            </w:hyperlink>
            <w:r w:rsidR="007819F0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4BDD5" w14:textId="76A3BCEC" w:rsidR="00276DC4" w:rsidRPr="000D25F0" w:rsidRDefault="007819F0" w:rsidP="00276DC4">
            <w:pPr>
              <w:pStyle w:val="Listenabsatz"/>
              <w:numPr>
                <w:ilvl w:val="1"/>
                <w:numId w:val="2"/>
              </w:numPr>
              <w:ind w:left="172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20 </w:t>
            </w:r>
            <w:r w:rsidR="00276DC4" w:rsidRPr="000D25F0">
              <w:rPr>
                <w:rFonts w:cs="Arial"/>
                <w:sz w:val="22"/>
                <w:szCs w:val="22"/>
              </w:rPr>
              <w:t>Minuten</w:t>
            </w:r>
          </w:p>
        </w:tc>
      </w:tr>
      <w:tr w:rsidR="00276DC4" w:rsidRPr="000D25F0" w14:paraId="01D7CFE9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C856D" w14:textId="3F25D9FA" w:rsidR="00276DC4" w:rsidRPr="000D25F0" w:rsidRDefault="007819F0" w:rsidP="008051E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84864" behindDoc="1" locked="0" layoutInCell="1" allowOverlap="1" wp14:anchorId="2A2822AA" wp14:editId="411358DA">
                  <wp:simplePos x="0" y="0"/>
                  <wp:positionH relativeFrom="column">
                    <wp:posOffset>222885</wp:posOffset>
                  </wp:positionH>
                  <wp:positionV relativeFrom="paragraph">
                    <wp:posOffset>257175</wp:posOffset>
                  </wp:positionV>
                  <wp:extent cx="360000" cy="360000"/>
                  <wp:effectExtent l="0" t="0" r="2540" b="2540"/>
                  <wp:wrapTight wrapText="bothSides">
                    <wp:wrapPolygon edited="0">
                      <wp:start x="3435" y="0"/>
                      <wp:lineTo x="0" y="3435"/>
                      <wp:lineTo x="0" y="16028"/>
                      <wp:lineTo x="2290" y="20608"/>
                      <wp:lineTo x="3435" y="20608"/>
                      <wp:lineTo x="17173" y="20608"/>
                      <wp:lineTo x="18318" y="20608"/>
                      <wp:lineTo x="20608" y="16028"/>
                      <wp:lineTo x="20608" y="3435"/>
                      <wp:lineTo x="17173" y="0"/>
                      <wp:lineTo x="3435" y="0"/>
                    </wp:wrapPolygon>
                  </wp:wrapTight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rafik 10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8051E5">
              <w:rPr>
                <w:rFonts w:cs="Arial"/>
                <w:noProof/>
                <w:sz w:val="22"/>
                <w:szCs w:val="22"/>
              </w:rPr>
              <w:t xml:space="preserve">EA </w:t>
            </w:r>
            <w:r>
              <w:rPr>
                <w:rFonts w:cs="Arial"/>
                <w:noProof/>
                <w:sz w:val="22"/>
                <w:szCs w:val="22"/>
              </w:rPr>
              <w:t>3</w:t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E5564" w14:textId="6B8ED166" w:rsidR="00750CAF" w:rsidRPr="000D25F0" w:rsidRDefault="008D60F5" w:rsidP="00276DC4">
            <w:pPr>
              <w:pStyle w:val="Listenabsatz"/>
              <w:numPr>
                <w:ilvl w:val="0"/>
                <w:numId w:val="5"/>
              </w:numPr>
              <w:ind w:left="261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Die </w:t>
            </w:r>
            <w:r w:rsidR="008622CD">
              <w:rPr>
                <w:rFonts w:cs="Arial"/>
                <w:sz w:val="22"/>
                <w:szCs w:val="22"/>
              </w:rPr>
              <w:t>Schülerinnen und Schüler</w:t>
            </w:r>
            <w:r>
              <w:rPr>
                <w:rFonts w:cs="Arial"/>
                <w:sz w:val="22"/>
                <w:szCs w:val="22"/>
              </w:rPr>
              <w:t xml:space="preserve"> setzen die Checkliste ein und </w:t>
            </w:r>
            <w:r w:rsidR="00BA1D54">
              <w:rPr>
                <w:rFonts w:cs="Arial"/>
                <w:sz w:val="22"/>
                <w:szCs w:val="22"/>
              </w:rPr>
              <w:t xml:space="preserve">verwenden </w:t>
            </w:r>
            <w:r w:rsidR="00C21AA3">
              <w:rPr>
                <w:rFonts w:cs="Arial"/>
                <w:sz w:val="22"/>
                <w:szCs w:val="22"/>
              </w:rPr>
              <w:t xml:space="preserve">den </w:t>
            </w:r>
            <w:r>
              <w:rPr>
                <w:rFonts w:cs="Arial"/>
                <w:sz w:val="22"/>
                <w:szCs w:val="22"/>
              </w:rPr>
              <w:t>Bewertungsbogen</w:t>
            </w:r>
            <w:r w:rsidR="00C21AA3">
              <w:rPr>
                <w:rFonts w:cs="Arial"/>
                <w:sz w:val="22"/>
                <w:szCs w:val="22"/>
              </w:rPr>
              <w:t>. Sie lesen die Aufsätze ihres Tandempartners und erstellen ein Feedback</w:t>
            </w:r>
            <w:r w:rsidR="007819F0">
              <w:rPr>
                <w:rFonts w:cs="Arial"/>
                <w:sz w:val="22"/>
                <w:szCs w:val="22"/>
              </w:rPr>
              <w:t xml:space="preserve">, dass sie über </w:t>
            </w:r>
            <w:r w:rsidR="00182CFC">
              <w:rPr>
                <w:rFonts w:cs="Arial"/>
                <w:sz w:val="22"/>
                <w:szCs w:val="22"/>
              </w:rPr>
              <w:t>P</w:t>
            </w:r>
            <w:r w:rsidR="007819F0">
              <w:rPr>
                <w:rFonts w:cs="Arial"/>
                <w:sz w:val="22"/>
                <w:szCs w:val="22"/>
              </w:rPr>
              <w:t xml:space="preserve">adlet hochladen. </w:t>
            </w:r>
            <w:r w:rsidR="00C21AA3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EA1BC" w14:textId="467CF7F6" w:rsidR="00D41B22" w:rsidRPr="00D41B22" w:rsidRDefault="00E83317" w:rsidP="00D41B22">
            <w:pPr>
              <w:pStyle w:val="Listenabsatz"/>
              <w:numPr>
                <w:ilvl w:val="0"/>
                <w:numId w:val="5"/>
              </w:numPr>
              <w:ind w:left="179"/>
              <w:rPr>
                <w:rFonts w:cs="Arial"/>
                <w:sz w:val="22"/>
                <w:szCs w:val="22"/>
              </w:rPr>
            </w:pPr>
            <w:hyperlink r:id="rId15" w:history="1">
              <w:r w:rsidR="007819F0" w:rsidRPr="00AA3744">
                <w:rPr>
                  <w:rStyle w:val="Hyperlink"/>
                  <w:rFonts w:cs="Arial"/>
                  <w:sz w:val="22"/>
                  <w:szCs w:val="22"/>
                </w:rPr>
                <w:t>https://padlet.com/michaelfischer1/tdejr9mjm7bz6qaz</w:t>
              </w:r>
            </w:hyperlink>
            <w:r w:rsidR="007819F0">
              <w:rPr>
                <w:rFonts w:cs="Arial"/>
                <w:sz w:val="22"/>
                <w:szCs w:val="22"/>
              </w:rPr>
              <w:t xml:space="preserve"> </w:t>
            </w:r>
            <w:r w:rsidR="00D41B22">
              <w:rPr>
                <w:rFonts w:cs="Arial"/>
                <w:sz w:val="22"/>
                <w:szCs w:val="22"/>
              </w:rPr>
              <w:br/>
            </w:r>
            <w:r w:rsidR="00D41B22">
              <w:rPr>
                <w:rFonts w:cs="Arial"/>
                <w:sz w:val="22"/>
                <w:szCs w:val="22"/>
              </w:rPr>
              <w:br/>
            </w:r>
            <w:r w:rsidR="00D41B22" w:rsidRPr="00D41B22">
              <w:rPr>
                <w:rFonts w:cs="Arial"/>
                <w:sz w:val="22"/>
                <w:szCs w:val="22"/>
              </w:rPr>
              <w:t>Das vorliegende Beispiel kann als Vorlage verwendet werden.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FA348" w14:textId="72D1D1A0" w:rsidR="00276DC4" w:rsidRPr="000D25F0" w:rsidRDefault="008D60F5" w:rsidP="00276DC4">
            <w:pPr>
              <w:pStyle w:val="Listenabsatz"/>
              <w:numPr>
                <w:ilvl w:val="1"/>
                <w:numId w:val="2"/>
              </w:numPr>
              <w:ind w:left="172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</w:t>
            </w:r>
            <w:r w:rsidR="007819F0">
              <w:rPr>
                <w:rFonts w:cs="Arial"/>
                <w:sz w:val="22"/>
                <w:szCs w:val="22"/>
              </w:rPr>
              <w:t>0</w:t>
            </w:r>
            <w:r w:rsidR="00C21AA3">
              <w:rPr>
                <w:rFonts w:cs="Arial"/>
                <w:sz w:val="22"/>
                <w:szCs w:val="22"/>
              </w:rPr>
              <w:t xml:space="preserve"> </w:t>
            </w:r>
            <w:r w:rsidR="00276DC4" w:rsidRPr="000D25F0">
              <w:rPr>
                <w:rFonts w:cs="Arial"/>
                <w:sz w:val="22"/>
                <w:szCs w:val="22"/>
              </w:rPr>
              <w:t>Minuten</w:t>
            </w:r>
          </w:p>
        </w:tc>
      </w:tr>
      <w:tr w:rsidR="007819F0" w:rsidRPr="000D25F0" w14:paraId="6D203566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C9F75" w14:textId="77777777" w:rsidR="007819F0" w:rsidRDefault="007819F0" w:rsidP="008051E5">
            <w:pPr>
              <w:jc w:val="center"/>
              <w:rPr>
                <w:noProof/>
              </w:rPr>
            </w:pPr>
            <w:r>
              <w:rPr>
                <w:noProof/>
              </w:rPr>
              <w:lastRenderedPageBreak/>
              <w:t>Sicherung</w:t>
            </w:r>
          </w:p>
          <w:p w14:paraId="6C22812C" w14:textId="34CCB6D5" w:rsidR="007819F0" w:rsidRDefault="007819F0" w:rsidP="008051E5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C8EE983" wp14:editId="01A12228">
                  <wp:extent cx="347294" cy="360000"/>
                  <wp:effectExtent l="0" t="0" r="0" b="0"/>
                  <wp:docPr id="28" name="Grafik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Grafik 28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7294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25738" w14:textId="57AEF0BB" w:rsidR="007819F0" w:rsidRDefault="007819F0" w:rsidP="00276DC4">
            <w:pPr>
              <w:pStyle w:val="Listenabsatz"/>
              <w:numPr>
                <w:ilvl w:val="0"/>
                <w:numId w:val="5"/>
              </w:numPr>
              <w:ind w:left="261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Anhand eines Musters wird im Plenum ein Ergebnis besprochen.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8B7E9" w14:textId="17244D90" w:rsidR="00D41B22" w:rsidRPr="00D41B22" w:rsidRDefault="00E83317" w:rsidP="00D41B22">
            <w:pPr>
              <w:pStyle w:val="Listenabsatz"/>
              <w:numPr>
                <w:ilvl w:val="0"/>
                <w:numId w:val="5"/>
              </w:numPr>
              <w:ind w:left="179"/>
              <w:rPr>
                <w:rFonts w:cs="Arial"/>
                <w:sz w:val="22"/>
                <w:szCs w:val="22"/>
              </w:rPr>
            </w:pPr>
            <w:hyperlink r:id="rId17" w:history="1">
              <w:r w:rsidR="007819F0" w:rsidRPr="00AA3744">
                <w:rPr>
                  <w:rStyle w:val="Hyperlink"/>
                  <w:rFonts w:cs="Arial"/>
                  <w:sz w:val="22"/>
                  <w:szCs w:val="22"/>
                </w:rPr>
                <w:t>https://padlet.com/michaelfischer1/tdejr9mjm7bz6qaz</w:t>
              </w:r>
            </w:hyperlink>
            <w:r w:rsidR="00D41B22">
              <w:rPr>
                <w:rStyle w:val="Hyperlink"/>
                <w:rFonts w:cs="Arial"/>
                <w:sz w:val="22"/>
                <w:szCs w:val="22"/>
              </w:rPr>
              <w:br/>
            </w:r>
            <w:r w:rsidR="00D41B22">
              <w:rPr>
                <w:rStyle w:val="Hyperlink"/>
                <w:rFonts w:cs="Arial"/>
                <w:sz w:val="22"/>
                <w:szCs w:val="22"/>
              </w:rPr>
              <w:br/>
            </w:r>
            <w:r w:rsidR="00D41B22" w:rsidRPr="00D41B22">
              <w:rPr>
                <w:rStyle w:val="Hyperlink"/>
                <w:rFonts w:cs="Arial"/>
                <w:sz w:val="22"/>
                <w:szCs w:val="22"/>
                <w:u w:val="none"/>
              </w:rPr>
              <w:t>siehe Hinweis oben</w:t>
            </w:r>
            <w:r w:rsidR="00D41B22">
              <w:rPr>
                <w:rStyle w:val="Hyperlink"/>
                <w:rFonts w:cs="Arial"/>
                <w:sz w:val="22"/>
                <w:szCs w:val="22"/>
              </w:rPr>
              <w:br/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46B2C" w14:textId="038B51F9" w:rsidR="007819F0" w:rsidRDefault="007819F0" w:rsidP="00276DC4">
            <w:pPr>
              <w:pStyle w:val="Listenabsatz"/>
              <w:numPr>
                <w:ilvl w:val="1"/>
                <w:numId w:val="2"/>
              </w:numPr>
              <w:ind w:left="172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 Minuten</w:t>
            </w:r>
          </w:p>
        </w:tc>
      </w:tr>
    </w:tbl>
    <w:p w14:paraId="2D7CD46E" w14:textId="77777777" w:rsidR="008D002F" w:rsidRPr="000D25F0" w:rsidRDefault="008D002F" w:rsidP="00B0455F">
      <w:pPr>
        <w:rPr>
          <w:rFonts w:cs="Arial"/>
          <w:sz w:val="22"/>
          <w:szCs w:val="22"/>
        </w:rPr>
      </w:pPr>
    </w:p>
    <w:p w14:paraId="578E0675" w14:textId="7E0A28C0" w:rsidR="00B0455F" w:rsidRPr="000D25F0" w:rsidRDefault="00B0455F" w:rsidP="00335880">
      <w:pPr>
        <w:spacing w:after="160" w:line="259" w:lineRule="auto"/>
        <w:rPr>
          <w:rFonts w:cs="Arial"/>
          <w:sz w:val="22"/>
          <w:szCs w:val="22"/>
        </w:rPr>
      </w:pPr>
    </w:p>
    <w:sectPr w:rsidR="00B0455F" w:rsidRPr="000D25F0" w:rsidSect="00FC0F4A">
      <w:headerReference w:type="default" r:id="rId18"/>
      <w:footerReference w:type="default" r:id="rId19"/>
      <w:headerReference w:type="first" r:id="rId20"/>
      <w:footerReference w:type="first" r:id="rId21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43B5D4" w14:textId="77777777" w:rsidR="00A17A07" w:rsidRDefault="00A17A07" w:rsidP="001676EC">
      <w:r>
        <w:separator/>
      </w:r>
    </w:p>
  </w:endnote>
  <w:endnote w:type="continuationSeparator" w:id="0">
    <w:p w14:paraId="75FB1BC5" w14:textId="77777777" w:rsidR="00A17A07" w:rsidRDefault="00A17A07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MV Boli"/>
    <w:charset w:val="00"/>
    <w:family w:val="auto"/>
    <w:pitch w:val="variable"/>
    <w:sig w:usb0="E50002FF" w:usb1="500079DB" w:usb2="0000001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C299AE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0B7F7D10" wp14:editId="34ED7613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1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7BA95AB" w14:textId="3422B7B5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E83317" w:rsidRPr="00E83317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B7F7D10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" filled="f" strokecolor="#7f7f7f">
                <v:textbox>
                  <w:txbxContent>
                    <w:p w14:paraId="57BA95AB" w14:textId="3422B7B5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E83317" w:rsidRPr="00E83317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14D797A3" wp14:editId="2DE10ECC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9" name="Grafik 9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2E0185FF" wp14:editId="0B7E51F8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81B51C4" wp14:editId="1B1C884C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7E3977A7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7DB03308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081B51C4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7E3977A7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7DB03308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3987E9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012DB152" wp14:editId="50F84D30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BC7E18E" w14:textId="412699E5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E83317" w:rsidRPr="00E83317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12DB152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5BC7E18E" w14:textId="412699E5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E83317" w:rsidRPr="00E83317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0B5FF55" wp14:editId="41113D77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D6FD30C" wp14:editId="560064E0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0C49D5AA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07968672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4D6FD30C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" fillcolor="white [3201]" strokecolor="white [3212]" strokeweight=".5pt">
              <v:textbox>
                <w:txbxContent>
                  <w:p w14:paraId="0C49D5AA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07968672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82AC655" wp14:editId="4C07865E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E33281" w14:textId="77777777" w:rsidR="00A17A07" w:rsidRDefault="00A17A07" w:rsidP="001676EC">
      <w:r>
        <w:separator/>
      </w:r>
    </w:p>
  </w:footnote>
  <w:footnote w:type="continuationSeparator" w:id="0">
    <w:p w14:paraId="145B2CB5" w14:textId="77777777" w:rsidR="00A17A07" w:rsidRDefault="00A17A07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3318" w:type="dxa"/>
      <w:tblInd w:w="-80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758"/>
      <w:gridCol w:w="6560"/>
    </w:tblGrid>
    <w:tr w:rsidR="00182CFC" w:rsidRPr="00A66171" w14:paraId="6B582485" w14:textId="77777777" w:rsidTr="00A71250">
      <w:trPr>
        <w:trHeight w:val="300"/>
      </w:trPr>
      <w:tc>
        <w:tcPr>
          <w:tcW w:w="6758" w:type="dxa"/>
        </w:tcPr>
        <w:p w14:paraId="2306427A" w14:textId="2B844CE9" w:rsidR="001676EC" w:rsidRPr="00A66171" w:rsidRDefault="00182CFC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  <w:r>
            <w:rPr>
              <w:rFonts w:ascii="Verdana" w:hAnsi="Verdana" w:cs="Arial"/>
              <w:color w:val="FFFFFF" w:themeColor="background1"/>
              <w:sz w:val="20"/>
            </w:rPr>
            <w:t>Stellungnahme auf der Grundlage eines pragmatischen Textes</w:t>
          </w:r>
        </w:p>
      </w:tc>
      <w:tc>
        <w:tcPr>
          <w:tcW w:w="6560" w:type="dxa"/>
        </w:tcPr>
        <w:p w14:paraId="4230F5F2" w14:textId="77777777" w:rsidR="001676EC" w:rsidRPr="00A66171" w:rsidRDefault="001676EC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</w:p>
      </w:tc>
    </w:tr>
  </w:tbl>
  <w:p w14:paraId="2F7DF9D4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7AB67D95" wp14:editId="45FCBA2F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458838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30A59903" wp14:editId="5BEBD3EA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987D26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10755" w:type="dxa"/>
      <w:tblInd w:w="-8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219"/>
      <w:gridCol w:w="4152"/>
      <w:gridCol w:w="384"/>
    </w:tblGrid>
    <w:tr w:rsidR="00182CFC" w:rsidRPr="008D002F" w14:paraId="548C740A" w14:textId="77777777" w:rsidTr="00182CFC">
      <w:trPr>
        <w:trHeight w:val="304"/>
      </w:trPr>
      <w:tc>
        <w:tcPr>
          <w:tcW w:w="6219" w:type="dxa"/>
        </w:tcPr>
        <w:p w14:paraId="4BC906F3" w14:textId="1CCE6ADF" w:rsidR="00F126BD" w:rsidRDefault="00F126BD" w:rsidP="00F126BD">
          <w:pPr>
            <w:rPr>
              <w:rFonts w:cs="Arial"/>
              <w:color w:val="FFFFFF" w:themeColor="background1"/>
              <w:sz w:val="22"/>
            </w:rPr>
          </w:pPr>
          <w:r>
            <w:rPr>
              <w:rFonts w:cs="Arial"/>
              <w:color w:val="FFFFFF" w:themeColor="background1"/>
              <w:sz w:val="22"/>
            </w:rPr>
            <w:t>Stellungnahme auf der Grundlage eines Sachtextes</w:t>
          </w:r>
        </w:p>
      </w:tc>
      <w:tc>
        <w:tcPr>
          <w:tcW w:w="4152" w:type="dxa"/>
        </w:tcPr>
        <w:p w14:paraId="66540242" w14:textId="6D231C02" w:rsidR="00F126BD" w:rsidRPr="008D002F" w:rsidRDefault="00F126BD" w:rsidP="00F126BD">
          <w:pPr>
            <w:rPr>
              <w:rFonts w:cs="Arial"/>
              <w:color w:val="FFFFFF" w:themeColor="background1"/>
              <w:sz w:val="22"/>
              <w:szCs w:val="22"/>
            </w:rPr>
          </w:pPr>
        </w:p>
      </w:tc>
      <w:tc>
        <w:tcPr>
          <w:tcW w:w="384" w:type="dxa"/>
        </w:tcPr>
        <w:p w14:paraId="5A9F1E84" w14:textId="6664337B" w:rsidR="00F126BD" w:rsidRPr="008D002F" w:rsidRDefault="00F126BD" w:rsidP="00F126BD">
          <w:pPr>
            <w:rPr>
              <w:rFonts w:cs="Arial"/>
              <w:color w:val="FFFFFF" w:themeColor="background1"/>
              <w:sz w:val="22"/>
              <w:szCs w:val="22"/>
            </w:rPr>
          </w:pPr>
        </w:p>
      </w:tc>
    </w:tr>
    <w:tr w:rsidR="00182CFC" w:rsidRPr="008D002F" w14:paraId="2DBC90DF" w14:textId="77777777" w:rsidTr="00182CFC">
      <w:trPr>
        <w:trHeight w:val="304"/>
      </w:trPr>
      <w:tc>
        <w:tcPr>
          <w:tcW w:w="6219" w:type="dxa"/>
        </w:tcPr>
        <w:p w14:paraId="33BC9342" w14:textId="24ACBBFF" w:rsidR="00F126BD" w:rsidRDefault="003E2AF6" w:rsidP="00F126BD">
          <w:pPr>
            <w:rPr>
              <w:rFonts w:cs="Arial"/>
              <w:color w:val="FFFFFF" w:themeColor="background1"/>
              <w:sz w:val="22"/>
            </w:rPr>
          </w:pPr>
          <w:r>
            <w:rPr>
              <w:rFonts w:cs="Arial"/>
              <w:color w:val="FFFFFF" w:themeColor="background1"/>
              <w:sz w:val="22"/>
            </w:rPr>
            <w:t>Vom Einfall zum Text – die Perspektive ist entscheidend</w:t>
          </w:r>
        </w:p>
      </w:tc>
      <w:tc>
        <w:tcPr>
          <w:tcW w:w="4152" w:type="dxa"/>
        </w:tcPr>
        <w:p w14:paraId="32FFA425" w14:textId="76F67195" w:rsidR="00F126BD" w:rsidRPr="008D002F" w:rsidRDefault="00F126BD" w:rsidP="00F126BD">
          <w:pPr>
            <w:rPr>
              <w:rFonts w:cs="Arial"/>
              <w:color w:val="FFFFFF" w:themeColor="background1"/>
              <w:sz w:val="22"/>
              <w:szCs w:val="22"/>
            </w:rPr>
          </w:pPr>
        </w:p>
      </w:tc>
      <w:tc>
        <w:tcPr>
          <w:tcW w:w="384" w:type="dxa"/>
        </w:tcPr>
        <w:p w14:paraId="2B4C8FFB" w14:textId="2D17F4B0" w:rsidR="00F126BD" w:rsidRPr="008D002F" w:rsidRDefault="00F126BD" w:rsidP="00F126BD">
          <w:pPr>
            <w:rPr>
              <w:rFonts w:cs="Arial"/>
              <w:color w:val="FFFFFF" w:themeColor="background1"/>
              <w:sz w:val="22"/>
              <w:szCs w:val="22"/>
            </w:rPr>
          </w:pPr>
        </w:p>
      </w:tc>
    </w:tr>
  </w:tbl>
  <w:p w14:paraId="360E990C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A2D22"/>
    <w:multiLevelType w:val="hybridMultilevel"/>
    <w:tmpl w:val="481824C4"/>
    <w:lvl w:ilvl="0" w:tplc="6E2E5E4E">
      <w:start w:val="1"/>
      <w:numFmt w:val="bullet"/>
      <w:lvlText w:val="•"/>
      <w:lvlJc w:val="left"/>
      <w:pPr>
        <w:ind w:left="45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2B5223"/>
    <w:multiLevelType w:val="hybridMultilevel"/>
    <w:tmpl w:val="85766B2E"/>
    <w:lvl w:ilvl="0" w:tplc="12582A34">
      <w:start w:val="1"/>
      <w:numFmt w:val="bullet"/>
      <w:lvlText w:val="•"/>
      <w:lvlJc w:val="left"/>
      <w:pPr>
        <w:ind w:left="21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35AA2"/>
    <w:multiLevelType w:val="hybridMultilevel"/>
    <w:tmpl w:val="78CEFB9E"/>
    <w:lvl w:ilvl="0" w:tplc="12582A34">
      <w:start w:val="1"/>
      <w:numFmt w:val="bullet"/>
      <w:lvlText w:val="•"/>
      <w:lvlJc w:val="left"/>
      <w:pPr>
        <w:ind w:left="21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E2E5E4E">
      <w:start w:val="1"/>
      <w:numFmt w:val="bullet"/>
      <w:lvlText w:val="•"/>
      <w:lvlJc w:val="left"/>
      <w:pPr>
        <w:ind w:left="45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1908F52">
      <w:start w:val="1"/>
      <w:numFmt w:val="bullet"/>
      <w:lvlText w:val="•"/>
      <w:lvlJc w:val="left"/>
      <w:pPr>
        <w:ind w:left="69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1F2052E">
      <w:start w:val="1"/>
      <w:numFmt w:val="bullet"/>
      <w:lvlText w:val="•"/>
      <w:lvlJc w:val="left"/>
      <w:pPr>
        <w:ind w:left="93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53ABBBA">
      <w:start w:val="1"/>
      <w:numFmt w:val="bullet"/>
      <w:lvlText w:val="•"/>
      <w:lvlJc w:val="left"/>
      <w:pPr>
        <w:ind w:left="117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430F33C">
      <w:start w:val="1"/>
      <w:numFmt w:val="bullet"/>
      <w:lvlText w:val="•"/>
      <w:lvlJc w:val="left"/>
      <w:pPr>
        <w:ind w:left="141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D888F4E">
      <w:start w:val="1"/>
      <w:numFmt w:val="bullet"/>
      <w:lvlText w:val="•"/>
      <w:lvlJc w:val="left"/>
      <w:pPr>
        <w:ind w:left="165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8E638AC">
      <w:start w:val="1"/>
      <w:numFmt w:val="bullet"/>
      <w:lvlText w:val="•"/>
      <w:lvlJc w:val="left"/>
      <w:pPr>
        <w:ind w:left="189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9E433A2">
      <w:start w:val="1"/>
      <w:numFmt w:val="bullet"/>
      <w:lvlText w:val="•"/>
      <w:lvlJc w:val="left"/>
      <w:pPr>
        <w:ind w:left="213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35250FE6"/>
    <w:multiLevelType w:val="hybridMultilevel"/>
    <w:tmpl w:val="D6A402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243C44"/>
    <w:multiLevelType w:val="hybridMultilevel"/>
    <w:tmpl w:val="61989E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244E5C"/>
    <w:multiLevelType w:val="hybridMultilevel"/>
    <w:tmpl w:val="D3608CCC"/>
    <w:lvl w:ilvl="0" w:tplc="12582A34">
      <w:start w:val="1"/>
      <w:numFmt w:val="bullet"/>
      <w:lvlText w:val="•"/>
      <w:lvlJc w:val="left"/>
      <w:pPr>
        <w:ind w:left="21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2B27BD"/>
    <w:multiLevelType w:val="hybridMultilevel"/>
    <w:tmpl w:val="64440FF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A031B6C"/>
    <w:multiLevelType w:val="hybridMultilevel"/>
    <w:tmpl w:val="6F48A33A"/>
    <w:lvl w:ilvl="0" w:tplc="12582A34">
      <w:start w:val="1"/>
      <w:numFmt w:val="bullet"/>
      <w:lvlText w:val="•"/>
      <w:lvlJc w:val="left"/>
      <w:pPr>
        <w:ind w:left="21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FF1162"/>
    <w:multiLevelType w:val="hybridMultilevel"/>
    <w:tmpl w:val="15388D06"/>
    <w:lvl w:ilvl="0" w:tplc="6E2E5E4E">
      <w:start w:val="1"/>
      <w:numFmt w:val="bullet"/>
      <w:lvlText w:val="•"/>
      <w:lvlJc w:val="left"/>
      <w:pPr>
        <w:ind w:left="45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1"/>
  </w:num>
  <w:num w:numId="5">
    <w:abstractNumId w:val="0"/>
  </w:num>
  <w:num w:numId="6">
    <w:abstractNumId w:val="8"/>
  </w:num>
  <w:num w:numId="7">
    <w:abstractNumId w:val="6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6EC"/>
    <w:rsid w:val="00014850"/>
    <w:rsid w:val="00077EC8"/>
    <w:rsid w:val="0008577A"/>
    <w:rsid w:val="00097918"/>
    <w:rsid w:val="000C1165"/>
    <w:rsid w:val="000C3EA5"/>
    <w:rsid w:val="000D0451"/>
    <w:rsid w:val="000D25F0"/>
    <w:rsid w:val="00145D69"/>
    <w:rsid w:val="001676EC"/>
    <w:rsid w:val="00182CFC"/>
    <w:rsid w:val="001E725E"/>
    <w:rsid w:val="0021718A"/>
    <w:rsid w:val="002444B1"/>
    <w:rsid w:val="00260E1B"/>
    <w:rsid w:val="002629C3"/>
    <w:rsid w:val="00263304"/>
    <w:rsid w:val="00276DC4"/>
    <w:rsid w:val="002A6FA8"/>
    <w:rsid w:val="002E3BE5"/>
    <w:rsid w:val="00335880"/>
    <w:rsid w:val="00347B04"/>
    <w:rsid w:val="003E2AF6"/>
    <w:rsid w:val="004546F7"/>
    <w:rsid w:val="00460658"/>
    <w:rsid w:val="004C6DF4"/>
    <w:rsid w:val="00504C18"/>
    <w:rsid w:val="00507953"/>
    <w:rsid w:val="00517375"/>
    <w:rsid w:val="0053798B"/>
    <w:rsid w:val="00540389"/>
    <w:rsid w:val="00551808"/>
    <w:rsid w:val="005860A6"/>
    <w:rsid w:val="005A773F"/>
    <w:rsid w:val="005D1632"/>
    <w:rsid w:val="00602C8F"/>
    <w:rsid w:val="00604C59"/>
    <w:rsid w:val="00622ED3"/>
    <w:rsid w:val="00671265"/>
    <w:rsid w:val="00750CAF"/>
    <w:rsid w:val="007819F0"/>
    <w:rsid w:val="007C4DC5"/>
    <w:rsid w:val="007C4FFE"/>
    <w:rsid w:val="007D373D"/>
    <w:rsid w:val="008051E5"/>
    <w:rsid w:val="00827355"/>
    <w:rsid w:val="0083101F"/>
    <w:rsid w:val="008622CD"/>
    <w:rsid w:val="00886C96"/>
    <w:rsid w:val="008D002F"/>
    <w:rsid w:val="008D60F5"/>
    <w:rsid w:val="00902B60"/>
    <w:rsid w:val="009C5EA7"/>
    <w:rsid w:val="009E018F"/>
    <w:rsid w:val="00A17A07"/>
    <w:rsid w:val="00A66171"/>
    <w:rsid w:val="00A71250"/>
    <w:rsid w:val="00A94235"/>
    <w:rsid w:val="00AB643D"/>
    <w:rsid w:val="00B0455F"/>
    <w:rsid w:val="00BA1D54"/>
    <w:rsid w:val="00BA3348"/>
    <w:rsid w:val="00BB1109"/>
    <w:rsid w:val="00C10209"/>
    <w:rsid w:val="00C21AA3"/>
    <w:rsid w:val="00C30833"/>
    <w:rsid w:val="00CC3B0D"/>
    <w:rsid w:val="00CE19A8"/>
    <w:rsid w:val="00CE1EA0"/>
    <w:rsid w:val="00D41B22"/>
    <w:rsid w:val="00D551A5"/>
    <w:rsid w:val="00D851AF"/>
    <w:rsid w:val="00D871BB"/>
    <w:rsid w:val="00DD6DA7"/>
    <w:rsid w:val="00E01FD8"/>
    <w:rsid w:val="00E47175"/>
    <w:rsid w:val="00E47887"/>
    <w:rsid w:val="00E83317"/>
    <w:rsid w:val="00EE2E7D"/>
    <w:rsid w:val="00EE58CD"/>
    <w:rsid w:val="00F126BD"/>
    <w:rsid w:val="00F463F5"/>
    <w:rsid w:val="00F47EBA"/>
    <w:rsid w:val="00FA592F"/>
    <w:rsid w:val="00FB1006"/>
    <w:rsid w:val="00FC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9A1134F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455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455F"/>
    <w:rPr>
      <w:rFonts w:ascii="Tahoma" w:eastAsia="Times New Roman" w:hAnsi="Tahoma" w:cs="Tahoma"/>
      <w:sz w:val="16"/>
      <w:szCs w:val="16"/>
      <w:lang w:eastAsia="de-DE"/>
    </w:rPr>
  </w:style>
  <w:style w:type="table" w:customStyle="1" w:styleId="TableNormal">
    <w:name w:val="Table Normal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ellenstil1">
    <w:name w:val="Tabellenstil 1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b/>
      <w:bCs/>
      <w:color w:val="000000"/>
      <w:sz w:val="20"/>
      <w:szCs w:val="2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Tabellenstil2">
    <w:name w:val="Tabellenstil 2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0"/>
      <w:szCs w:val="20"/>
      <w:bdr w:val="nil"/>
      <w:lang w:val="en-US" w:eastAsia="de-DE"/>
      <w14:textOutline w14:w="0" w14:cap="flat" w14:cmpd="sng" w14:algn="ctr">
        <w14:noFill/>
        <w14:prstDash w14:val="solid"/>
        <w14:bevel/>
      </w14:textOutline>
    </w:rPr>
  </w:style>
  <w:style w:type="character" w:styleId="Hyperlink">
    <w:name w:val="Hyperlink"/>
    <w:rsid w:val="0021718A"/>
    <w:rPr>
      <w:u w:val="single"/>
    </w:rPr>
  </w:style>
  <w:style w:type="paragraph" w:styleId="Listenabsatz">
    <w:name w:val="List Paragraph"/>
    <w:basedOn w:val="Standard"/>
    <w:uiPriority w:val="34"/>
    <w:qFormat/>
    <w:rsid w:val="0021718A"/>
    <w:pPr>
      <w:ind w:left="720"/>
      <w:contextualSpacing/>
    </w:p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622ED3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A71250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D41B2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hyperlink" Target="https://padlet.com/michaelfischer1/tdejr9mjm7bz6qaz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adlet.com/michaelfischer1/tdejr9mjm7bz6qaz" TargetMode="External"/><Relationship Id="rId5" Type="http://schemas.openxmlformats.org/officeDocument/2006/relationships/styles" Target="styles.xml"/><Relationship Id="rId15" Type="http://schemas.openxmlformats.org/officeDocument/2006/relationships/hyperlink" Target="https://padlet.com/michaelfischer1/tdejr9mjm7bz6qaz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learningapps.org/19228807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9DFD0E6-8C92-4219-A651-581FE195DD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55696b60-0389-45c2-bb8c-032517eb46a2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340</Words>
  <Characters>2148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Klein, Tajana (ZSL)</cp:lastModifiedBy>
  <cp:revision>4</cp:revision>
  <dcterms:created xsi:type="dcterms:W3CDTF">2021-05-17T06:30:00Z</dcterms:created>
  <dcterms:modified xsi:type="dcterms:W3CDTF">2021-06-29T09:20:00Z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